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04" w:rsidRPr="006C39E3" w:rsidRDefault="00163704" w:rsidP="00163704">
      <w:pPr>
        <w:spacing w:after="0" w:line="336" w:lineRule="atLeast"/>
        <w:jc w:val="center"/>
        <w:textAlignment w:val="baseline"/>
        <w:outlineLvl w:val="1"/>
        <w:rPr>
          <w:rFonts w:ascii="Times New Roman" w:eastAsia="Times New Roman" w:hAnsi="Times New Roman" w:cs="Times New Roman"/>
          <w:sz w:val="30"/>
          <w:szCs w:val="30"/>
        </w:rPr>
      </w:pPr>
      <w:r w:rsidRPr="006C39E3">
        <w:rPr>
          <w:rFonts w:ascii="Times New Roman" w:eastAsia="Times New Roman" w:hAnsi="Times New Roman" w:cs="Times New Roman"/>
          <w:sz w:val="30"/>
          <w:szCs w:val="30"/>
        </w:rPr>
        <w:t>Humorous Interpretation</w:t>
      </w:r>
    </w:p>
    <w:p w:rsidR="00163704" w:rsidRPr="006C39E3" w:rsidRDefault="00163704" w:rsidP="00163704">
      <w:pPr>
        <w:spacing w:line="240" w:lineRule="auto"/>
        <w:textAlignment w:val="baseline"/>
        <w:rPr>
          <w:rFonts w:ascii="Times New Roman" w:eastAsia="Times New Roman" w:hAnsi="Times New Roman" w:cs="Times New Roman"/>
          <w:sz w:val="30"/>
          <w:szCs w:val="30"/>
        </w:rPr>
      </w:pPr>
      <w:r w:rsidRPr="006C39E3">
        <w:rPr>
          <w:rFonts w:ascii="Times New Roman" w:eastAsia="Times New Roman" w:hAnsi="Times New Roman" w:cs="Times New Roman"/>
          <w:sz w:val="30"/>
          <w:szCs w:val="30"/>
        </w:rPr>
        <w:t>Using a play, short story, or other published work, students perform a selection of one or more portions of a piece up to ten minutes in length. Humorous Interpretation is designed to test a student’s comedic skills through script analysis, delivery, timing, and character development. Competitors may portray one or multiple characters. No props or costumes may be used. Performances can also include an introduction written by the student to contextualize the performance and state the title and the author.</w:t>
      </w:r>
    </w:p>
    <w:p w:rsidR="00163704" w:rsidRPr="006C39E3" w:rsidRDefault="00163704" w:rsidP="00163704">
      <w:pPr>
        <w:spacing w:after="100" w:line="240" w:lineRule="auto"/>
        <w:textAlignment w:val="baseline"/>
        <w:rPr>
          <w:rFonts w:ascii="Times New Roman" w:eastAsia="Times New Roman" w:hAnsi="Times New Roman" w:cs="Times New Roman"/>
          <w:sz w:val="30"/>
          <w:szCs w:val="30"/>
        </w:rPr>
      </w:pPr>
      <w:r w:rsidRPr="006C39E3">
        <w:rPr>
          <w:rFonts w:ascii="Times New Roman" w:eastAsia="Times New Roman" w:hAnsi="Times New Roman" w:cs="Times New Roman"/>
          <w:sz w:val="30"/>
          <w:szCs w:val="30"/>
        </w:rPr>
        <w:t>Humorous Interpretation, as its name indicates, is humorous. Competitors often use multi-character selections to tell relatable stories using humor as a device to connect with the audience. Think about your favorite comedian’s latest standup routine, or something funny that recently happened. Ask yourself why it’s funny. Then ask yourself if that joke would be funny to, say, your mom, or great-great Uncle Joe. Humor is a complex human quirk. Each individual’s sense of humor is unique. However, other aspects of humor are more universal in nature. So, when choosing an HI, it is imperative to consider not only the humorous elements of the selection, but also to keep in mind how the story itself will appeal to the audience. Not everyone will laugh at the same joke, but if a character’s plight is relatable, the audience will identify with him or her. Humor in a Humorous Interpretation should be tasteful and motivated.</w:t>
      </w:r>
    </w:p>
    <w:p w:rsidR="00F76D19" w:rsidRPr="006C39E3" w:rsidRDefault="006C39E3">
      <w:bookmarkStart w:id="0" w:name="_GoBack"/>
      <w:bookmarkEnd w:id="0"/>
    </w:p>
    <w:sectPr w:rsidR="00F76D19" w:rsidRPr="006C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04"/>
    <w:rsid w:val="00163704"/>
    <w:rsid w:val="00582990"/>
    <w:rsid w:val="006C39E3"/>
    <w:rsid w:val="00E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A8E66-E5A2-4AA3-95DF-5A6410D1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37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37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7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37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37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3704"/>
    <w:rPr>
      <w:color w:val="0000FF"/>
      <w:u w:val="single"/>
    </w:rPr>
  </w:style>
  <w:style w:type="paragraph" w:styleId="BalloonText">
    <w:name w:val="Balloon Text"/>
    <w:basedOn w:val="Normal"/>
    <w:link w:val="BalloonTextChar"/>
    <w:uiPriority w:val="99"/>
    <w:semiHidden/>
    <w:unhideWhenUsed/>
    <w:rsid w:val="006C3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70076">
      <w:bodyDiv w:val="1"/>
      <w:marLeft w:val="0"/>
      <w:marRight w:val="0"/>
      <w:marTop w:val="0"/>
      <w:marBottom w:val="0"/>
      <w:divBdr>
        <w:top w:val="none" w:sz="0" w:space="0" w:color="auto"/>
        <w:left w:val="none" w:sz="0" w:space="0" w:color="auto"/>
        <w:bottom w:val="none" w:sz="0" w:space="0" w:color="auto"/>
        <w:right w:val="none" w:sz="0" w:space="0" w:color="auto"/>
      </w:divBdr>
      <w:divsChild>
        <w:div w:id="1791046672">
          <w:marLeft w:val="0"/>
          <w:marRight w:val="0"/>
          <w:marTop w:val="0"/>
          <w:marBottom w:val="0"/>
          <w:divBdr>
            <w:top w:val="none" w:sz="0" w:space="0" w:color="auto"/>
            <w:left w:val="none" w:sz="0" w:space="0" w:color="auto"/>
            <w:bottom w:val="none" w:sz="0" w:space="0" w:color="auto"/>
            <w:right w:val="none" w:sz="0" w:space="0" w:color="auto"/>
          </w:divBdr>
          <w:divsChild>
            <w:div w:id="600572801">
              <w:marLeft w:val="0"/>
              <w:marRight w:val="0"/>
              <w:marTop w:val="100"/>
              <w:marBottom w:val="100"/>
              <w:divBdr>
                <w:top w:val="none" w:sz="0" w:space="0" w:color="auto"/>
                <w:left w:val="none" w:sz="0" w:space="0" w:color="auto"/>
                <w:bottom w:val="none" w:sz="0" w:space="0" w:color="auto"/>
                <w:right w:val="none" w:sz="0" w:space="0" w:color="auto"/>
              </w:divBdr>
              <w:divsChild>
                <w:div w:id="1793474729">
                  <w:marLeft w:val="0"/>
                  <w:marRight w:val="891"/>
                  <w:marTop w:val="0"/>
                  <w:marBottom w:val="0"/>
                  <w:divBdr>
                    <w:top w:val="none" w:sz="0" w:space="0" w:color="auto"/>
                    <w:left w:val="none" w:sz="0" w:space="0" w:color="auto"/>
                    <w:bottom w:val="none" w:sz="0" w:space="0" w:color="auto"/>
                    <w:right w:val="none" w:sz="0" w:space="0" w:color="auto"/>
                  </w:divBdr>
                  <w:divsChild>
                    <w:div w:id="1202740651">
                      <w:marLeft w:val="0"/>
                      <w:marRight w:val="0"/>
                      <w:marTop w:val="0"/>
                      <w:marBottom w:val="445"/>
                      <w:divBdr>
                        <w:top w:val="none" w:sz="0" w:space="0" w:color="auto"/>
                        <w:left w:val="none" w:sz="0" w:space="0" w:color="auto"/>
                        <w:bottom w:val="none" w:sz="0" w:space="0" w:color="auto"/>
                        <w:right w:val="none" w:sz="0" w:space="0" w:color="auto"/>
                      </w:divBdr>
                    </w:div>
                    <w:div w:id="3478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8046">
          <w:marLeft w:val="0"/>
          <w:marRight w:val="0"/>
          <w:marTop w:val="0"/>
          <w:marBottom w:val="0"/>
          <w:divBdr>
            <w:top w:val="none" w:sz="0" w:space="0" w:color="auto"/>
            <w:left w:val="none" w:sz="0" w:space="0" w:color="auto"/>
            <w:bottom w:val="none" w:sz="0" w:space="0" w:color="auto"/>
            <w:right w:val="none" w:sz="0" w:space="0" w:color="auto"/>
          </w:divBdr>
          <w:divsChild>
            <w:div w:id="419759948">
              <w:marLeft w:val="0"/>
              <w:marRight w:val="0"/>
              <w:marTop w:val="100"/>
              <w:marBottom w:val="100"/>
              <w:divBdr>
                <w:top w:val="none" w:sz="0" w:space="0" w:color="auto"/>
                <w:left w:val="none" w:sz="0" w:space="0" w:color="auto"/>
                <w:bottom w:val="none" w:sz="0" w:space="0" w:color="auto"/>
                <w:right w:val="none" w:sz="0" w:space="0" w:color="auto"/>
              </w:divBdr>
              <w:divsChild>
                <w:div w:id="1777821043">
                  <w:marLeft w:val="0"/>
                  <w:marRight w:val="89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Company>Fresno Unified</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3</cp:revision>
  <cp:lastPrinted>2017-01-12T17:13:00Z</cp:lastPrinted>
  <dcterms:created xsi:type="dcterms:W3CDTF">2017-01-11T16:49:00Z</dcterms:created>
  <dcterms:modified xsi:type="dcterms:W3CDTF">2017-01-12T17:14:00Z</dcterms:modified>
</cp:coreProperties>
</file>