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CA2A" w14:textId="460C7C66" w:rsidR="001E0B46" w:rsidRDefault="00176B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291E083" wp14:editId="3956F1A3">
            <wp:simplePos x="0" y="0"/>
            <wp:positionH relativeFrom="column">
              <wp:posOffset>5295900</wp:posOffset>
            </wp:positionH>
            <wp:positionV relativeFrom="paragraph">
              <wp:posOffset>-142875</wp:posOffset>
            </wp:positionV>
            <wp:extent cx="2345055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407" y="21433"/>
                <wp:lineTo x="21407" y="0"/>
                <wp:lineTo x="0" y="0"/>
              </wp:wrapPolygon>
            </wp:wrapThrough>
            <wp:docPr id="12" name="Picture 12" descr="Valley PBS Community byYou | Roosevelt School of the Arts Performance |  Season 2013 | Episode 78 | P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Valley PBS Community byYou | Roosevelt School of the Arts Performance |  Season 2013 | Episode 78 | PB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74" w:rsidRPr="007E54D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39FAE" wp14:editId="0EEA24B2">
                <wp:simplePos x="0" y="0"/>
                <wp:positionH relativeFrom="column">
                  <wp:posOffset>-571500</wp:posOffset>
                </wp:positionH>
                <wp:positionV relativeFrom="paragraph">
                  <wp:posOffset>-219075</wp:posOffset>
                </wp:positionV>
                <wp:extent cx="4276725" cy="1143000"/>
                <wp:effectExtent l="0" t="0" r="0" b="0"/>
                <wp:wrapNone/>
                <wp:docPr id="1343711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681C" w14:textId="3C253C23" w:rsidR="001240D4" w:rsidRPr="008E4EC9" w:rsidRDefault="001240D4" w:rsidP="001240D4">
                            <w:pPr>
                              <w:contextualSpacing/>
                              <w:jc w:val="center"/>
                              <w:rPr>
                                <w:rFonts w:ascii="Broadway" w:hAnsi="Broadway" w:cs="Times New Roman"/>
                                <w:iCs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8E4EC9">
                              <w:rPr>
                                <w:rFonts w:ascii="Broadway" w:hAnsi="Broadway" w:cs="Times New Roman"/>
                                <w:iCs/>
                                <w:color w:val="548DD4" w:themeColor="text2" w:themeTint="99"/>
                                <w:sz w:val="60"/>
                                <w:szCs w:val="60"/>
                              </w:rPr>
                              <w:t>Schedule for this evening</w:t>
                            </w:r>
                          </w:p>
                          <w:p w14:paraId="4597E193" w14:textId="77777777" w:rsidR="001240D4" w:rsidRDefault="001240D4" w:rsidP="001240D4">
                            <w:pPr>
                              <w:contextualSpacing/>
                              <w:rPr>
                                <w:rFonts w:ascii="Broadway" w:hAnsi="Broadway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EB5915A" w14:textId="77777777" w:rsidR="001240D4" w:rsidRPr="00033313" w:rsidRDefault="001240D4" w:rsidP="001240D4">
                            <w:pPr>
                              <w:contextualSpacing/>
                              <w:jc w:val="center"/>
                              <w:rPr>
                                <w:rFonts w:ascii="Broadway" w:hAnsi="Broadway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39F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17.25pt;width:336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" filled="f" stroked="f">
                <v:textbox>
                  <w:txbxContent>
                    <w:p w14:paraId="55A5681C" w14:textId="3C253C23" w:rsidR="001240D4" w:rsidRPr="008E4EC9" w:rsidRDefault="001240D4" w:rsidP="001240D4">
                      <w:pPr>
                        <w:contextualSpacing/>
                        <w:jc w:val="center"/>
                        <w:rPr>
                          <w:rFonts w:ascii="Broadway" w:hAnsi="Broadway" w:cs="Times New Roman"/>
                          <w:iCs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8E4EC9">
                        <w:rPr>
                          <w:rFonts w:ascii="Broadway" w:hAnsi="Broadway" w:cs="Times New Roman"/>
                          <w:iCs/>
                          <w:color w:val="548DD4" w:themeColor="text2" w:themeTint="99"/>
                          <w:sz w:val="60"/>
                          <w:szCs w:val="60"/>
                        </w:rPr>
                        <w:t>Schedule for this evening</w:t>
                      </w:r>
                    </w:p>
                    <w:p w14:paraId="4597E193" w14:textId="77777777" w:rsidR="001240D4" w:rsidRDefault="001240D4" w:rsidP="001240D4">
                      <w:pPr>
                        <w:contextualSpacing/>
                        <w:rPr>
                          <w:rFonts w:ascii="Broadway" w:hAnsi="Broadway" w:cs="Times New Roman"/>
                          <w:iCs/>
                          <w:sz w:val="40"/>
                          <w:szCs w:val="40"/>
                        </w:rPr>
                      </w:pPr>
                    </w:p>
                    <w:p w14:paraId="6EB5915A" w14:textId="77777777" w:rsidR="001240D4" w:rsidRPr="00033313" w:rsidRDefault="001240D4" w:rsidP="001240D4">
                      <w:pPr>
                        <w:contextualSpacing/>
                        <w:jc w:val="center"/>
                        <w:rPr>
                          <w:rFonts w:ascii="Broadway" w:hAnsi="Broadway" w:cs="Times New Roman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6C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E53DC3" wp14:editId="51BE5C5C">
                <wp:simplePos x="0" y="0"/>
                <wp:positionH relativeFrom="column">
                  <wp:posOffset>4352925</wp:posOffset>
                </wp:positionH>
                <wp:positionV relativeFrom="paragraph">
                  <wp:posOffset>-238760</wp:posOffset>
                </wp:positionV>
                <wp:extent cx="4286250" cy="6591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958CA" id="Rectangle 2" o:spid="_x0000_s1026" style="position:absolute;margin-left:342.75pt;margin-top:-18.8pt;width:337.5pt;height:51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J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89nZ6WxBnErSnS7Oi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" filled="f" strokecolor="black [3213]" strokeweight="2pt"/>
            </w:pict>
          </mc:Fallback>
        </mc:AlternateContent>
      </w:r>
      <w:r w:rsidR="005C4BC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A2028D" wp14:editId="2D2A7B06">
                <wp:simplePos x="0" y="0"/>
                <wp:positionH relativeFrom="column">
                  <wp:posOffset>-581025</wp:posOffset>
                </wp:positionH>
                <wp:positionV relativeFrom="paragraph">
                  <wp:posOffset>-238760</wp:posOffset>
                </wp:positionV>
                <wp:extent cx="4286250" cy="6591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659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7DEF9" id="Rectangle 1" o:spid="_x0000_s1026" style="position:absolute;margin-left:-45.75pt;margin-top:-18.8pt;width:337.5pt;height:51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" filled="f" strokecolor="black [3213]" strokeweight="2pt"/>
            </w:pict>
          </mc:Fallback>
        </mc:AlternateContent>
      </w:r>
    </w:p>
    <w:p w14:paraId="72634CC3" w14:textId="058D27E3" w:rsidR="00CE79C9" w:rsidRDefault="00C16A5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0F373" wp14:editId="12464F70">
                <wp:simplePos x="0" y="0"/>
                <wp:positionH relativeFrom="column">
                  <wp:posOffset>4352925</wp:posOffset>
                </wp:positionH>
                <wp:positionV relativeFrom="paragraph">
                  <wp:posOffset>705485</wp:posOffset>
                </wp:positionV>
                <wp:extent cx="4276725" cy="5343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30CD" w14:textId="7516A8DC" w:rsidR="00AD2A51" w:rsidRPr="005F4966" w:rsidRDefault="006B213D" w:rsidP="00777943">
                            <w:pPr>
                              <w:ind w:firstLine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Since September 1984, Roosevelt School of the Arts Magnet program has provided 9 through 12 grade students with in-depth specialized training in the performing, visual and media arts while offering a rigorous academic program. </w:t>
                            </w:r>
                            <w:r w:rsidR="00AD2A51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our shows are conceptualized and designed by students</w:t>
                            </w:r>
                            <w:r w:rsidR="00CB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under the training of Advisors and Theatre professionals</w:t>
                            </w:r>
                            <w:r w:rsidR="00AD2A51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Everything you see on the stage is intended to be there and was part of a decision and design made by a student for telling their story. Nothing you see on stage is an accident.</w:t>
                            </w:r>
                            <w:r w:rsidR="00CB6C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We try to let students do as much as </w:t>
                            </w:r>
                            <w:r w:rsidR="00431C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possible.</w:t>
                            </w:r>
                          </w:p>
                          <w:p w14:paraId="11F9F952" w14:textId="279B171E" w:rsidR="00B3797D" w:rsidRPr="005F4966" w:rsidRDefault="00AD2A51" w:rsidP="00777943">
                            <w:pPr>
                              <w:ind w:firstLine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One of our goals is to educate our audiences as well as students on how to be consumers of Theatre. </w:t>
                            </w:r>
                            <w:r w:rsidR="00EB67F0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Cinderella</w:t>
                            </w:r>
                            <w:r w:rsidR="00EB67F0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such an enduring tale, every culture in the world has some version of the story, so the </w:t>
                            </w:r>
                            <w:r w:rsidR="004640AE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challenge becomes how do we make it new and interesting for a modern audience? </w:t>
                            </w:r>
                            <w:r w:rsidR="00DC2478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we found the</w:t>
                            </w:r>
                            <w:r w:rsidR="00504D2B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answer in our very own Crazy Marie</w:t>
                            </w:r>
                            <w:r w:rsidR="00DC2478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04D2B" w:rsidRPr="00F70C6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>the magic and music in each of us.</w:t>
                            </w:r>
                            <w:r w:rsidR="00255F5C" w:rsidRPr="00F70C60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F5C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we grow up, we tend to lose our sense of wonder</w:t>
                            </w:r>
                            <w:r w:rsidR="00F27539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F5C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F27539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belief in the impossible. </w:t>
                            </w:r>
                            <w:r w:rsidR="00A14416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 director Niko Ramos’s concept for </w:t>
                            </w:r>
                            <w:r w:rsidR="00A14416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Cinderella</w:t>
                            </w:r>
                            <w:r w:rsidR="00A14416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was as if a children’s book jumped off the page and came to life. Our two words of inspiration for the show were: dreamy and magical. </w:t>
                            </w:r>
                            <w:r w:rsidR="00F27539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wanted to transport our audiences back to their childhood; to a fairytale land of charming princes, magic</w:t>
                            </w:r>
                            <w:r w:rsidR="00D82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 fairy godmothers</w:t>
                            </w:r>
                            <w:r w:rsidR="00F27539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dreams coming true. </w:t>
                            </w:r>
                          </w:p>
                          <w:p w14:paraId="0EDD6169" w14:textId="3AF700F9" w:rsidR="006B213D" w:rsidRPr="005F4966" w:rsidRDefault="00537F20" w:rsidP="00777943">
                            <w:pPr>
                              <w:ind w:firstLine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invite you to let your imagination run free as you </w:t>
                            </w:r>
                            <w:r w:rsidR="00B3797D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step out of your own little corner and are </w:t>
                            </w:r>
                            <w:r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cordially invited to our Royal Bal</w:t>
                            </w:r>
                            <w:r w:rsidR="00421E13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l. Who knows? Maybe your </w:t>
                            </w:r>
                            <w:r w:rsidR="00421E13" w:rsidRPr="005F4966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impossible </w:t>
                            </w:r>
                            <w:r w:rsidR="00421E13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dreams are </w:t>
                            </w:r>
                            <w:r w:rsidR="00421E13" w:rsidRPr="005F4966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possible </w:t>
                            </w:r>
                            <w:r w:rsidR="00421E13" w:rsidRPr="005F49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after 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F373" id="_x0000_s1027" type="#_x0000_t202" style="position:absolute;margin-left:342.75pt;margin-top:55.55pt;width:336.75pt;height:4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" filled="f" stroked="f">
                <v:textbox>
                  <w:txbxContent>
                    <w:p w14:paraId="347E30CD" w14:textId="7516A8DC" w:rsidR="00AD2A51" w:rsidRPr="005F4966" w:rsidRDefault="006B213D" w:rsidP="00777943">
                      <w:pPr>
                        <w:ind w:firstLine="72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Since September 1984, Roosevelt School of the Arts Magnet program has provided 9 through 12 grade students with in-depth specialized training in the performing, visual and media arts while offering a rigorous academic program. </w:t>
                      </w:r>
                      <w:r w:rsidR="00AD2A51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our shows are conceptualized and designed by students</w:t>
                      </w:r>
                      <w:r w:rsidR="00CB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under the training of Advisors and Theatre professionals</w:t>
                      </w:r>
                      <w:r w:rsidR="00AD2A51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Everything you see on the stage is intended to be there and was part of a decision and design made by a student for telling their story. Nothing you see on stage is an accident.</w:t>
                      </w:r>
                      <w:r w:rsidR="00CB6C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We try to let students do as much as </w:t>
                      </w:r>
                      <w:r w:rsidR="00431C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possible.</w:t>
                      </w:r>
                    </w:p>
                    <w:p w14:paraId="11F9F952" w14:textId="279B171E" w:rsidR="00B3797D" w:rsidRPr="005F4966" w:rsidRDefault="00AD2A51" w:rsidP="00777943">
                      <w:pPr>
                        <w:ind w:firstLine="72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One of our goals is to educate our audiences as well as students on how to be consumers of Theatre. </w:t>
                      </w:r>
                      <w:r w:rsidR="00EB67F0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Cinderella</w:t>
                      </w:r>
                      <w:r w:rsidR="00EB67F0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such an enduring tale, every culture in the world has some version of the story, so the </w:t>
                      </w:r>
                      <w:r w:rsidR="004640AE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challenge becomes how do we make it new and interesting for a modern audience? </w:t>
                      </w:r>
                      <w:r w:rsidR="00DC2478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we found the</w:t>
                      </w:r>
                      <w:r w:rsidR="00504D2B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answer in our very own Crazy Marie</w:t>
                      </w:r>
                      <w:r w:rsidR="00DC2478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504D2B" w:rsidRPr="00F70C60">
                        <w:rPr>
                          <w:rFonts w:ascii="Times New Roman" w:hAnsi="Times New Roman" w:cs="Times New Roman"/>
                          <w:color w:val="4F81BD" w:themeColor="accent1"/>
                          <w:sz w:val="24"/>
                          <w:szCs w:val="24"/>
                        </w:rPr>
                        <w:t>the magic and music in each of us.</w:t>
                      </w:r>
                      <w:r w:rsidR="00255F5C" w:rsidRPr="00F70C60">
                        <w:rPr>
                          <w:rFonts w:ascii="Times New Roman" w:hAnsi="Times New Roman" w:cs="Times New Roman"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255F5C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we grow up, we tend to lose our sense of wonder</w:t>
                      </w:r>
                      <w:r w:rsidR="00F27539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55F5C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F27539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belief in the impossible. </w:t>
                      </w:r>
                      <w:r w:rsidR="00A14416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Student director Niko Ramos’s concept for </w:t>
                      </w:r>
                      <w:r w:rsidR="00A14416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Cinderella</w:t>
                      </w:r>
                      <w:r w:rsidR="00A14416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was as if a children’s book jumped off the page and came to life. Our two words of inspiration for the show were: dreamy and magical. </w:t>
                      </w:r>
                      <w:r w:rsidR="00F27539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wanted to transport our audiences back to their childhood; to a fairytale land of charming princes, magic</w:t>
                      </w:r>
                      <w:r w:rsidR="00D82C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 fairy godmothers</w:t>
                      </w:r>
                      <w:r w:rsidR="00F27539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dreams coming true. </w:t>
                      </w:r>
                    </w:p>
                    <w:p w14:paraId="0EDD6169" w14:textId="3AF700F9" w:rsidR="006B213D" w:rsidRPr="005F4966" w:rsidRDefault="00537F20" w:rsidP="00777943">
                      <w:pPr>
                        <w:ind w:firstLine="720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invite you to let your imagination run free as you </w:t>
                      </w:r>
                      <w:r w:rsidR="00B3797D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step out of your own little corner and are </w:t>
                      </w:r>
                      <w:r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cordially invited to our Royal Bal</w:t>
                      </w:r>
                      <w:r w:rsidR="00421E13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l. Who knows? Maybe your </w:t>
                      </w:r>
                      <w:r w:rsidR="00421E13" w:rsidRPr="005F4966">
                        <w:rPr>
                          <w:rFonts w:ascii="Times New Roman" w:hAnsi="Times New Roman" w:cs="Times New Roman"/>
                          <w:color w:val="4F81BD" w:themeColor="accent1"/>
                          <w:sz w:val="24"/>
                          <w:szCs w:val="24"/>
                        </w:rPr>
                        <w:t xml:space="preserve">impossible </w:t>
                      </w:r>
                      <w:r w:rsidR="00421E13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dreams are </w:t>
                      </w:r>
                      <w:r w:rsidR="00421E13" w:rsidRPr="005F4966">
                        <w:rPr>
                          <w:rFonts w:ascii="Times New Roman" w:hAnsi="Times New Roman" w:cs="Times New Roman"/>
                          <w:color w:val="4F81BD" w:themeColor="accent1"/>
                          <w:sz w:val="24"/>
                          <w:szCs w:val="24"/>
                        </w:rPr>
                        <w:t xml:space="preserve">possible </w:t>
                      </w:r>
                      <w:r w:rsidR="00421E13" w:rsidRPr="005F49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after all!</w:t>
                      </w:r>
                    </w:p>
                  </w:txbxContent>
                </v:textbox>
              </v:shape>
            </w:pict>
          </mc:Fallback>
        </mc:AlternateContent>
      </w:r>
      <w:r w:rsidR="000405CE">
        <w:rPr>
          <w:noProof/>
        </w:rPr>
        <w:drawing>
          <wp:anchor distT="0" distB="0" distL="114300" distR="114300" simplePos="0" relativeHeight="251660288" behindDoc="0" locked="0" layoutInCell="1" allowOverlap="1" wp14:anchorId="704E068D" wp14:editId="2E624545">
            <wp:simplePos x="0" y="0"/>
            <wp:positionH relativeFrom="column">
              <wp:posOffset>-419100</wp:posOffset>
            </wp:positionH>
            <wp:positionV relativeFrom="paragraph">
              <wp:posOffset>3707765</wp:posOffset>
            </wp:positionV>
            <wp:extent cx="2114550" cy="2070735"/>
            <wp:effectExtent l="0" t="0" r="0" b="5715"/>
            <wp:wrapSquare wrapText="bothSides"/>
            <wp:docPr id="633925394" name="Picture 2" descr="Cinderella Images – Browse 15,288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nderella Images – Browse 15,288 Stock Photos, Vectors, and Video | Adobe 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t="7046" r="16667" b="5944"/>
                    <a:stretch/>
                  </pic:blipFill>
                  <pic:spPr bwMode="auto">
                    <a:xfrm>
                      <a:off x="0" y="0"/>
                      <a:ext cx="2114550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53" w:rsidRPr="007E54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A98C0D" wp14:editId="5549FB9B">
                <wp:simplePos x="0" y="0"/>
                <wp:positionH relativeFrom="column">
                  <wp:posOffset>-571500</wp:posOffset>
                </wp:positionH>
                <wp:positionV relativeFrom="paragraph">
                  <wp:posOffset>1153160</wp:posOffset>
                </wp:positionV>
                <wp:extent cx="4295775" cy="4276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27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5AB8" w14:textId="0A063D8D" w:rsidR="00AF5E1B" w:rsidRDefault="00DE61B5" w:rsidP="001240D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  <w:r w:rsidRPr="00C80D87">
                              <w:rPr>
                                <w:rFonts w:ascii="Times New Roman" w:hAnsi="Times New Roman" w:cs="Times New Roman"/>
                                <w:iCs/>
                                <w:sz w:val="40"/>
                                <w:szCs w:val="40"/>
                              </w:rPr>
                              <w:t>Act 1</w:t>
                            </w:r>
                          </w:p>
                          <w:p w14:paraId="5C1DB30F" w14:textId="77777777" w:rsidR="008E4EC9" w:rsidRDefault="008E4EC9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14:paraId="5934D641" w14:textId="1018B75F" w:rsidR="0046311C" w:rsidRDefault="00BF49CB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>20</w:t>
                            </w:r>
                            <w:r w:rsidR="00DE61B5" w:rsidRPr="001A1590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t xml:space="preserve"> Minute Intermission</w:t>
                            </w:r>
                            <w:r w:rsidR="00DE61B5" w:rsidRPr="001A1590">
                              <w:rPr>
                                <w:rFonts w:ascii="Times New Roman" w:hAnsi="Times New Roman" w:cs="Times New Roman"/>
                                <w:iCs/>
                                <w:sz w:val="30"/>
                                <w:szCs w:val="30"/>
                              </w:rPr>
                              <w:br/>
                            </w:r>
                            <w:r w:rsidR="00BE111F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R</w:t>
                            </w:r>
                            <w:r w:rsidR="00DE61B5" w:rsidRPr="001A159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efreshments </w:t>
                            </w:r>
                            <w:r w:rsidR="00782BD4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and merchandise </w:t>
                            </w:r>
                            <w:r w:rsidR="00DE61B5" w:rsidRPr="001A159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 xml:space="preserve">sold during </w:t>
                            </w:r>
                            <w:r w:rsidR="0013555A" w:rsidRPr="001A1590"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Intermission.</w:t>
                            </w:r>
                          </w:p>
                          <w:p w14:paraId="28846526" w14:textId="23E7ADE0" w:rsidR="00AF5E1B" w:rsidRDefault="0046311C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0"/>
                                <w:szCs w:val="30"/>
                              </w:rPr>
                              <w:t>FRSA raffle during Intermission</w:t>
                            </w:r>
                          </w:p>
                          <w:p w14:paraId="5E7DDF17" w14:textId="77777777" w:rsidR="008E4EC9" w:rsidRDefault="008E4EC9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73BB8FB4" w14:textId="34CAADE4" w:rsidR="00DE61B5" w:rsidRDefault="00DE61B5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 w:rsidRPr="00C80D87">
                              <w:rPr>
                                <w:rFonts w:ascii="Times New Roman" w:hAnsi="Times New Roman" w:cs="Times New Roman"/>
                                <w:iCs/>
                                <w:sz w:val="40"/>
                                <w:szCs w:val="40"/>
                              </w:rPr>
                              <w:t>Act 2</w:t>
                            </w:r>
                            <w:r w:rsidRPr="00C9632B">
                              <w:rPr>
                                <w:rFonts w:ascii="Times New Roman" w:hAnsi="Times New Roman" w:cs="Times New Roman"/>
                                <w:iCs/>
                                <w:sz w:val="34"/>
                                <w:szCs w:val="34"/>
                              </w:rPr>
                              <w:br/>
                            </w:r>
                            <w:r w:rsidRPr="00151CCF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 xml:space="preserve">Post show pictures and autographs with cast and </w:t>
                            </w:r>
                            <w:proofErr w:type="gramStart"/>
                            <w:r w:rsidRPr="00151CCF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crew</w:t>
                            </w:r>
                            <w:proofErr w:type="gramEnd"/>
                          </w:p>
                          <w:p w14:paraId="4ED1BAFB" w14:textId="77777777" w:rsidR="00782BD4" w:rsidRDefault="00782BD4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6A2A82D" w14:textId="77777777" w:rsidR="001C4B74" w:rsidRDefault="001C4B74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A61B11C" w14:textId="77777777" w:rsidR="00661133" w:rsidRDefault="00661133" w:rsidP="009E2805">
                            <w:pPr>
                              <w:ind w:left="1440" w:firstLine="1440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CDFEC89" w14:textId="77777777" w:rsidR="00CE3F53" w:rsidRDefault="00782BD4" w:rsidP="009E2805">
                            <w:pPr>
                              <w:ind w:left="1440" w:firstLine="1440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3F5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Please NO food or </w:t>
                            </w:r>
                          </w:p>
                          <w:p w14:paraId="2B54FFBE" w14:textId="77777777" w:rsidR="00CE3F53" w:rsidRDefault="00782BD4" w:rsidP="009E2805">
                            <w:pPr>
                              <w:ind w:left="1440" w:firstLine="1440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3F5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drinks in the </w:t>
                            </w:r>
                          </w:p>
                          <w:p w14:paraId="5AD926D4" w14:textId="45821B10" w:rsidR="00782BD4" w:rsidRPr="00CE3F53" w:rsidRDefault="00782BD4" w:rsidP="009E2805">
                            <w:pPr>
                              <w:ind w:left="1440" w:firstLine="1440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E3F53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auditorium</w:t>
                            </w:r>
                          </w:p>
                          <w:p w14:paraId="7D84ED44" w14:textId="77777777" w:rsidR="00DE61B5" w:rsidRDefault="00DE61B5" w:rsidP="00DE61B5">
                            <w:pPr>
                              <w:contextualSpacing/>
                              <w:rPr>
                                <w:rFonts w:ascii="Broadway" w:hAnsi="Broadway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F8F33B9" w14:textId="77777777" w:rsidR="00DE61B5" w:rsidRPr="00033313" w:rsidRDefault="00DE61B5" w:rsidP="00DE61B5">
                            <w:pPr>
                              <w:contextualSpacing/>
                              <w:jc w:val="center"/>
                              <w:rPr>
                                <w:rFonts w:ascii="Broadway" w:hAnsi="Broadway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8C0D" id="_x0000_s1028" type="#_x0000_t202" style="position:absolute;margin-left:-45pt;margin-top:90.8pt;width:338.25pt;height:33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" filled="f" stroked="f">
                <v:textbox>
                  <w:txbxContent>
                    <w:p w14:paraId="1AC35AB8" w14:textId="0A063D8D" w:rsidR="00AF5E1B" w:rsidRDefault="00DE61B5" w:rsidP="001240D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  <w:r w:rsidRPr="00C80D87">
                        <w:rPr>
                          <w:rFonts w:ascii="Times New Roman" w:hAnsi="Times New Roman" w:cs="Times New Roman"/>
                          <w:iCs/>
                          <w:sz w:val="40"/>
                          <w:szCs w:val="40"/>
                        </w:rPr>
                        <w:t>Act 1</w:t>
                      </w:r>
                    </w:p>
                    <w:p w14:paraId="5C1DB30F" w14:textId="77777777" w:rsidR="008E4EC9" w:rsidRDefault="008E4EC9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</w:pPr>
                    </w:p>
                    <w:p w14:paraId="5934D641" w14:textId="1018B75F" w:rsidR="0046311C" w:rsidRDefault="00BF49CB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>20</w:t>
                      </w:r>
                      <w:r w:rsidR="00DE61B5" w:rsidRPr="001A1590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t xml:space="preserve"> Minute Intermission</w:t>
                      </w:r>
                      <w:r w:rsidR="00DE61B5" w:rsidRPr="001A1590">
                        <w:rPr>
                          <w:rFonts w:ascii="Times New Roman" w:hAnsi="Times New Roman" w:cs="Times New Roman"/>
                          <w:iCs/>
                          <w:sz w:val="30"/>
                          <w:szCs w:val="30"/>
                        </w:rPr>
                        <w:br/>
                      </w:r>
                      <w:r w:rsidR="00BE111F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R</w:t>
                      </w:r>
                      <w:r w:rsidR="00DE61B5" w:rsidRPr="001A159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efreshments </w:t>
                      </w:r>
                      <w:r w:rsidR="00782BD4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and merchandise </w:t>
                      </w:r>
                      <w:r w:rsidR="00DE61B5" w:rsidRPr="001A159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 xml:space="preserve">sold during </w:t>
                      </w:r>
                      <w:r w:rsidR="0013555A" w:rsidRPr="001A1590"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Intermission.</w:t>
                      </w:r>
                    </w:p>
                    <w:p w14:paraId="28846526" w14:textId="23E7ADE0" w:rsidR="00AF5E1B" w:rsidRDefault="0046311C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0"/>
                          <w:szCs w:val="30"/>
                        </w:rPr>
                        <w:t>FRSA raffle during Intermission</w:t>
                      </w:r>
                    </w:p>
                    <w:p w14:paraId="5E7DDF17" w14:textId="77777777" w:rsidR="008E4EC9" w:rsidRDefault="008E4EC9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40"/>
                          <w:szCs w:val="40"/>
                        </w:rPr>
                      </w:pPr>
                    </w:p>
                    <w:p w14:paraId="73BB8FB4" w14:textId="34CAADE4" w:rsidR="00DE61B5" w:rsidRDefault="00DE61B5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 w:rsidRPr="00C80D87">
                        <w:rPr>
                          <w:rFonts w:ascii="Times New Roman" w:hAnsi="Times New Roman" w:cs="Times New Roman"/>
                          <w:iCs/>
                          <w:sz w:val="40"/>
                          <w:szCs w:val="40"/>
                        </w:rPr>
                        <w:t>Act 2</w:t>
                      </w:r>
                      <w:r w:rsidRPr="00C9632B">
                        <w:rPr>
                          <w:rFonts w:ascii="Times New Roman" w:hAnsi="Times New Roman" w:cs="Times New Roman"/>
                          <w:iCs/>
                          <w:sz w:val="34"/>
                          <w:szCs w:val="34"/>
                        </w:rPr>
                        <w:br/>
                      </w:r>
                      <w:r w:rsidRPr="00151CCF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 xml:space="preserve">Post show pictures and autographs with cast and </w:t>
                      </w:r>
                      <w:proofErr w:type="gramStart"/>
                      <w:r w:rsidRPr="00151CCF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crew</w:t>
                      </w:r>
                      <w:proofErr w:type="gramEnd"/>
                    </w:p>
                    <w:p w14:paraId="4ED1BAFB" w14:textId="77777777" w:rsidR="00782BD4" w:rsidRDefault="00782BD4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</w:p>
                    <w:p w14:paraId="46A2A82D" w14:textId="77777777" w:rsidR="001C4B74" w:rsidRDefault="001C4B74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6A61B11C" w14:textId="77777777" w:rsidR="00661133" w:rsidRDefault="00661133" w:rsidP="009E2805">
                      <w:pPr>
                        <w:ind w:left="1440" w:firstLine="1440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4CDFEC89" w14:textId="77777777" w:rsidR="00CE3F53" w:rsidRDefault="00782BD4" w:rsidP="009E2805">
                      <w:pPr>
                        <w:ind w:left="1440" w:firstLine="1440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CE3F5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 xml:space="preserve">Please NO food or </w:t>
                      </w:r>
                    </w:p>
                    <w:p w14:paraId="2B54FFBE" w14:textId="77777777" w:rsidR="00CE3F53" w:rsidRDefault="00782BD4" w:rsidP="009E2805">
                      <w:pPr>
                        <w:ind w:left="1440" w:firstLine="1440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CE3F5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 xml:space="preserve">drinks in the </w:t>
                      </w:r>
                    </w:p>
                    <w:p w14:paraId="5AD926D4" w14:textId="45821B10" w:rsidR="00782BD4" w:rsidRPr="00CE3F53" w:rsidRDefault="00782BD4" w:rsidP="009E2805">
                      <w:pPr>
                        <w:ind w:left="1440" w:firstLine="1440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CE3F53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  <w:t>auditorium</w:t>
                      </w:r>
                    </w:p>
                    <w:p w14:paraId="7D84ED44" w14:textId="77777777" w:rsidR="00DE61B5" w:rsidRDefault="00DE61B5" w:rsidP="00DE61B5">
                      <w:pPr>
                        <w:contextualSpacing/>
                        <w:rPr>
                          <w:rFonts w:ascii="Broadway" w:hAnsi="Broadway" w:cs="Times New Roman"/>
                          <w:iCs/>
                          <w:sz w:val="40"/>
                          <w:szCs w:val="40"/>
                        </w:rPr>
                      </w:pPr>
                    </w:p>
                    <w:p w14:paraId="6F8F33B9" w14:textId="77777777" w:rsidR="00DE61B5" w:rsidRPr="00033313" w:rsidRDefault="00DE61B5" w:rsidP="00DE61B5">
                      <w:pPr>
                        <w:contextualSpacing/>
                        <w:jc w:val="center"/>
                        <w:rPr>
                          <w:rFonts w:ascii="Broadway" w:hAnsi="Broadway" w:cs="Times New Roman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B10" w:rsidRPr="007E54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961B2" wp14:editId="478E6A06">
                <wp:simplePos x="0" y="0"/>
                <wp:positionH relativeFrom="column">
                  <wp:posOffset>-276225</wp:posOffset>
                </wp:positionH>
                <wp:positionV relativeFrom="paragraph">
                  <wp:posOffset>705485</wp:posOffset>
                </wp:positionV>
                <wp:extent cx="3686175" cy="523875"/>
                <wp:effectExtent l="0" t="0" r="0" b="0"/>
                <wp:wrapNone/>
                <wp:docPr id="623355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572D5" w14:textId="23C05C46" w:rsidR="001240D4" w:rsidRDefault="001240D4" w:rsidP="001240D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34"/>
                                <w:szCs w:val="34"/>
                              </w:rPr>
                            </w:pPr>
                            <w:r w:rsidRPr="00C9632B">
                              <w:rPr>
                                <w:rFonts w:ascii="Times New Roman" w:hAnsi="Times New Roman" w:cs="Times New Roman"/>
                                <w:iCs/>
                                <w:sz w:val="34"/>
                                <w:szCs w:val="34"/>
                              </w:rPr>
                              <w:t xml:space="preserve">Welcome- Director </w:t>
                            </w:r>
                            <w:r w:rsidR="009B3905">
                              <w:rPr>
                                <w:rFonts w:ascii="Times New Roman" w:hAnsi="Times New Roman" w:cs="Times New Roman"/>
                                <w:iCs/>
                                <w:sz w:val="34"/>
                                <w:szCs w:val="34"/>
                              </w:rPr>
                              <w:t>Niko Ramos</w:t>
                            </w:r>
                            <w:r w:rsidRPr="00C9632B">
                              <w:rPr>
                                <w:rFonts w:ascii="Times New Roman" w:hAnsi="Times New Roman" w:cs="Times New Roman"/>
                                <w:iCs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14:paraId="71839F42" w14:textId="77777777" w:rsidR="001240D4" w:rsidRDefault="001240D4" w:rsidP="001240D4">
                            <w:pPr>
                              <w:contextualSpacing/>
                              <w:rPr>
                                <w:rFonts w:ascii="Broadway" w:hAnsi="Broadway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61819C2A" w14:textId="77777777" w:rsidR="001240D4" w:rsidRPr="00033313" w:rsidRDefault="001240D4" w:rsidP="001240D4">
                            <w:pPr>
                              <w:contextualSpacing/>
                              <w:jc w:val="center"/>
                              <w:rPr>
                                <w:rFonts w:ascii="Broadway" w:hAnsi="Broadway" w:cs="Times New Roman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61B2" id="_x0000_s1029" type="#_x0000_t202" style="position:absolute;margin-left:-21.75pt;margin-top:55.55pt;width:290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" filled="f" stroked="f">
                <v:textbox>
                  <w:txbxContent>
                    <w:p w14:paraId="624572D5" w14:textId="23C05C46" w:rsidR="001240D4" w:rsidRDefault="001240D4" w:rsidP="001240D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34"/>
                          <w:szCs w:val="34"/>
                        </w:rPr>
                      </w:pPr>
                      <w:r w:rsidRPr="00C9632B">
                        <w:rPr>
                          <w:rFonts w:ascii="Times New Roman" w:hAnsi="Times New Roman" w:cs="Times New Roman"/>
                          <w:iCs/>
                          <w:sz w:val="34"/>
                          <w:szCs w:val="34"/>
                        </w:rPr>
                        <w:t xml:space="preserve">Welcome- Director </w:t>
                      </w:r>
                      <w:r w:rsidR="009B3905">
                        <w:rPr>
                          <w:rFonts w:ascii="Times New Roman" w:hAnsi="Times New Roman" w:cs="Times New Roman"/>
                          <w:iCs/>
                          <w:sz w:val="34"/>
                          <w:szCs w:val="34"/>
                        </w:rPr>
                        <w:t>Niko Ramos</w:t>
                      </w:r>
                      <w:r w:rsidRPr="00C9632B">
                        <w:rPr>
                          <w:rFonts w:ascii="Times New Roman" w:hAnsi="Times New Roman" w:cs="Times New Roman"/>
                          <w:iCs/>
                          <w:sz w:val="34"/>
                          <w:szCs w:val="34"/>
                        </w:rPr>
                        <w:br/>
                      </w:r>
                    </w:p>
                    <w:p w14:paraId="71839F42" w14:textId="77777777" w:rsidR="001240D4" w:rsidRDefault="001240D4" w:rsidP="001240D4">
                      <w:pPr>
                        <w:contextualSpacing/>
                        <w:rPr>
                          <w:rFonts w:ascii="Broadway" w:hAnsi="Broadway" w:cs="Times New Roman"/>
                          <w:iCs/>
                          <w:sz w:val="40"/>
                          <w:szCs w:val="40"/>
                        </w:rPr>
                      </w:pPr>
                    </w:p>
                    <w:p w14:paraId="61819C2A" w14:textId="77777777" w:rsidR="001240D4" w:rsidRPr="00033313" w:rsidRDefault="001240D4" w:rsidP="001240D4">
                      <w:pPr>
                        <w:contextualSpacing/>
                        <w:jc w:val="center"/>
                        <w:rPr>
                          <w:rFonts w:ascii="Broadway" w:hAnsi="Broadway" w:cs="Times New Roman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7B10">
        <w:rPr>
          <w:noProof/>
        </w:rPr>
        <w:drawing>
          <wp:anchor distT="0" distB="0" distL="114300" distR="114300" simplePos="0" relativeHeight="251662336" behindDoc="1" locked="0" layoutInCell="1" allowOverlap="1" wp14:anchorId="7B4BAAA3" wp14:editId="34080204">
            <wp:simplePos x="0" y="0"/>
            <wp:positionH relativeFrom="column">
              <wp:posOffset>-635635</wp:posOffset>
            </wp:positionH>
            <wp:positionV relativeFrom="paragraph">
              <wp:posOffset>612140</wp:posOffset>
            </wp:positionV>
            <wp:extent cx="4034098" cy="2240346"/>
            <wp:effectExtent l="0" t="381000" r="0" b="236220"/>
            <wp:wrapNone/>
            <wp:docPr id="1894391778" name="Picture 1" descr="Abstract blue glitter wave illustration. Blue stardust sparkle particles  isolated on transparent background. Magic concept. PNG. 23551047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blue glitter wave illustration. Blue stardust sparkle particles  isolated on transparent background. Magic concept. PNG. 23551047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40493">
                      <a:off x="0" y="0"/>
                      <a:ext cx="4034098" cy="22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7B" w:rsidRPr="007E54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B7ADF" wp14:editId="56A68042">
                <wp:simplePos x="0" y="0"/>
                <wp:positionH relativeFrom="column">
                  <wp:posOffset>-561975</wp:posOffset>
                </wp:positionH>
                <wp:positionV relativeFrom="paragraph">
                  <wp:posOffset>5708650</wp:posOffset>
                </wp:positionV>
                <wp:extent cx="4251960" cy="3276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36435" w14:textId="77777777" w:rsidR="00DE61B5" w:rsidRPr="00856AB5" w:rsidRDefault="00DE61B5" w:rsidP="00DE61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56AB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Please no recording or taking pictures during the </w:t>
                            </w:r>
                            <w:proofErr w:type="gramStart"/>
                            <w:r w:rsidRPr="00856AB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show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7ADF" id="_x0000_s1030" type="#_x0000_t202" style="position:absolute;margin-left:-44.25pt;margin-top:449.5pt;width:334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" filled="f" stroked="f">
                <v:textbox>
                  <w:txbxContent>
                    <w:p w14:paraId="7D936435" w14:textId="77777777" w:rsidR="00DE61B5" w:rsidRPr="00856AB5" w:rsidRDefault="00DE61B5" w:rsidP="00DE61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56AB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Please no recording or taking pictures during the </w:t>
                      </w:r>
                      <w:proofErr w:type="gramStart"/>
                      <w:r w:rsidRPr="00856AB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show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7C1F">
        <w:rPr>
          <w:noProof/>
        </w:rPr>
        <mc:AlternateContent>
          <mc:Choice Requires="wps">
            <w:drawing>
              <wp:inline distT="0" distB="0" distL="0" distR="0" wp14:anchorId="3AC88F63" wp14:editId="1A27CB4B">
                <wp:extent cx="304800" cy="304800"/>
                <wp:effectExtent l="0" t="0" r="0" b="0"/>
                <wp:docPr id="11" name="Rectangle 11" descr="Instagram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BD93A" id="Rectangle 11" o:spid="_x0000_s1026" alt="Instagram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E79C9" w:rsidSect="00C77E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3954"/>
    <w:multiLevelType w:val="multilevel"/>
    <w:tmpl w:val="F9A6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607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C5"/>
    <w:rsid w:val="000066A3"/>
    <w:rsid w:val="00007CB0"/>
    <w:rsid w:val="000141BF"/>
    <w:rsid w:val="00014E8F"/>
    <w:rsid w:val="0003599F"/>
    <w:rsid w:val="000405CE"/>
    <w:rsid w:val="00044175"/>
    <w:rsid w:val="00045D76"/>
    <w:rsid w:val="00046DF4"/>
    <w:rsid w:val="00047787"/>
    <w:rsid w:val="000521CD"/>
    <w:rsid w:val="00052CE4"/>
    <w:rsid w:val="00055392"/>
    <w:rsid w:val="0005657D"/>
    <w:rsid w:val="0006577F"/>
    <w:rsid w:val="00065AD1"/>
    <w:rsid w:val="000664A5"/>
    <w:rsid w:val="0007619E"/>
    <w:rsid w:val="0009105A"/>
    <w:rsid w:val="00093B00"/>
    <w:rsid w:val="00093D6B"/>
    <w:rsid w:val="000948F1"/>
    <w:rsid w:val="00096D98"/>
    <w:rsid w:val="000A432E"/>
    <w:rsid w:val="000A7EB1"/>
    <w:rsid w:val="000B5BD9"/>
    <w:rsid w:val="000D1993"/>
    <w:rsid w:val="000D72EF"/>
    <w:rsid w:val="000E5DA7"/>
    <w:rsid w:val="000E777C"/>
    <w:rsid w:val="000F1E41"/>
    <w:rsid w:val="00104831"/>
    <w:rsid w:val="001055FF"/>
    <w:rsid w:val="0011194C"/>
    <w:rsid w:val="001132CE"/>
    <w:rsid w:val="0011546B"/>
    <w:rsid w:val="001240D4"/>
    <w:rsid w:val="001268AE"/>
    <w:rsid w:val="00127FF2"/>
    <w:rsid w:val="00130D95"/>
    <w:rsid w:val="00133CD0"/>
    <w:rsid w:val="0013555A"/>
    <w:rsid w:val="00137C2D"/>
    <w:rsid w:val="00151CCF"/>
    <w:rsid w:val="00154451"/>
    <w:rsid w:val="00156745"/>
    <w:rsid w:val="00160393"/>
    <w:rsid w:val="001679F4"/>
    <w:rsid w:val="0017560A"/>
    <w:rsid w:val="00176B4C"/>
    <w:rsid w:val="00184F9D"/>
    <w:rsid w:val="001860B3"/>
    <w:rsid w:val="00196E7D"/>
    <w:rsid w:val="001977CC"/>
    <w:rsid w:val="001C2E23"/>
    <w:rsid w:val="001C4B74"/>
    <w:rsid w:val="001C6EA3"/>
    <w:rsid w:val="001E0B46"/>
    <w:rsid w:val="001F24A4"/>
    <w:rsid w:val="001F378E"/>
    <w:rsid w:val="001F3C4F"/>
    <w:rsid w:val="001F5287"/>
    <w:rsid w:val="00200795"/>
    <w:rsid w:val="00201B4F"/>
    <w:rsid w:val="00203621"/>
    <w:rsid w:val="00206559"/>
    <w:rsid w:val="002414C9"/>
    <w:rsid w:val="00246B9E"/>
    <w:rsid w:val="00246DE8"/>
    <w:rsid w:val="00254B27"/>
    <w:rsid w:val="00255200"/>
    <w:rsid w:val="00255F18"/>
    <w:rsid w:val="00255F5C"/>
    <w:rsid w:val="0026118D"/>
    <w:rsid w:val="0026206C"/>
    <w:rsid w:val="002661BF"/>
    <w:rsid w:val="00266E62"/>
    <w:rsid w:val="002670E6"/>
    <w:rsid w:val="00277FC5"/>
    <w:rsid w:val="002817B2"/>
    <w:rsid w:val="00292C37"/>
    <w:rsid w:val="00293281"/>
    <w:rsid w:val="0029476F"/>
    <w:rsid w:val="002A367D"/>
    <w:rsid w:val="002A3747"/>
    <w:rsid w:val="002C250E"/>
    <w:rsid w:val="002C2ADB"/>
    <w:rsid w:val="002C6D0D"/>
    <w:rsid w:val="002D193E"/>
    <w:rsid w:val="002D1FB3"/>
    <w:rsid w:val="002E167A"/>
    <w:rsid w:val="002E4B9D"/>
    <w:rsid w:val="002F7A64"/>
    <w:rsid w:val="00307FEF"/>
    <w:rsid w:val="0031010C"/>
    <w:rsid w:val="003266D4"/>
    <w:rsid w:val="00330D40"/>
    <w:rsid w:val="003326B5"/>
    <w:rsid w:val="003423F3"/>
    <w:rsid w:val="00344974"/>
    <w:rsid w:val="00347718"/>
    <w:rsid w:val="00352F20"/>
    <w:rsid w:val="00365B0D"/>
    <w:rsid w:val="00370D8D"/>
    <w:rsid w:val="00370F03"/>
    <w:rsid w:val="00371394"/>
    <w:rsid w:val="00380D48"/>
    <w:rsid w:val="00384F52"/>
    <w:rsid w:val="00386312"/>
    <w:rsid w:val="00386590"/>
    <w:rsid w:val="00387964"/>
    <w:rsid w:val="00395B79"/>
    <w:rsid w:val="003A3AA4"/>
    <w:rsid w:val="003A6540"/>
    <w:rsid w:val="003A7C1F"/>
    <w:rsid w:val="003B0AB7"/>
    <w:rsid w:val="003C251B"/>
    <w:rsid w:val="003C4DF1"/>
    <w:rsid w:val="003C7670"/>
    <w:rsid w:val="003C7E64"/>
    <w:rsid w:val="003D08B4"/>
    <w:rsid w:val="003D1ACC"/>
    <w:rsid w:val="003D7B80"/>
    <w:rsid w:val="003F3150"/>
    <w:rsid w:val="003F752C"/>
    <w:rsid w:val="00407247"/>
    <w:rsid w:val="00407279"/>
    <w:rsid w:val="00421E13"/>
    <w:rsid w:val="00425B56"/>
    <w:rsid w:val="00431CB5"/>
    <w:rsid w:val="0044794A"/>
    <w:rsid w:val="0045028B"/>
    <w:rsid w:val="00456DEF"/>
    <w:rsid w:val="00460768"/>
    <w:rsid w:val="004612CC"/>
    <w:rsid w:val="0046311C"/>
    <w:rsid w:val="004640AE"/>
    <w:rsid w:val="0047579E"/>
    <w:rsid w:val="00475F27"/>
    <w:rsid w:val="0047720B"/>
    <w:rsid w:val="00480296"/>
    <w:rsid w:val="00481715"/>
    <w:rsid w:val="004964FD"/>
    <w:rsid w:val="004A78FE"/>
    <w:rsid w:val="004B4405"/>
    <w:rsid w:val="004C1619"/>
    <w:rsid w:val="004D1B13"/>
    <w:rsid w:val="004D409D"/>
    <w:rsid w:val="004D4B06"/>
    <w:rsid w:val="004D5FC7"/>
    <w:rsid w:val="004D62D4"/>
    <w:rsid w:val="004D6AC9"/>
    <w:rsid w:val="004E5131"/>
    <w:rsid w:val="004F1B03"/>
    <w:rsid w:val="004F64E2"/>
    <w:rsid w:val="00502B1F"/>
    <w:rsid w:val="00504D2B"/>
    <w:rsid w:val="00506C1C"/>
    <w:rsid w:val="0051676E"/>
    <w:rsid w:val="005217C3"/>
    <w:rsid w:val="0052200D"/>
    <w:rsid w:val="005241CD"/>
    <w:rsid w:val="00526841"/>
    <w:rsid w:val="00534A5F"/>
    <w:rsid w:val="00537F20"/>
    <w:rsid w:val="00540B0B"/>
    <w:rsid w:val="00546DE0"/>
    <w:rsid w:val="00552648"/>
    <w:rsid w:val="00553839"/>
    <w:rsid w:val="00554CE8"/>
    <w:rsid w:val="005612FE"/>
    <w:rsid w:val="00570832"/>
    <w:rsid w:val="00572F87"/>
    <w:rsid w:val="0057571B"/>
    <w:rsid w:val="00582588"/>
    <w:rsid w:val="0058486C"/>
    <w:rsid w:val="0058492E"/>
    <w:rsid w:val="00590569"/>
    <w:rsid w:val="00591C5A"/>
    <w:rsid w:val="00594990"/>
    <w:rsid w:val="005A374D"/>
    <w:rsid w:val="005A69ED"/>
    <w:rsid w:val="005B4383"/>
    <w:rsid w:val="005B58BB"/>
    <w:rsid w:val="005C4BCC"/>
    <w:rsid w:val="005D34F6"/>
    <w:rsid w:val="005D65B9"/>
    <w:rsid w:val="005E00C1"/>
    <w:rsid w:val="005E29EC"/>
    <w:rsid w:val="005E384F"/>
    <w:rsid w:val="005E73A8"/>
    <w:rsid w:val="005E7A81"/>
    <w:rsid w:val="005F4966"/>
    <w:rsid w:val="005F72E6"/>
    <w:rsid w:val="00612F74"/>
    <w:rsid w:val="00613C70"/>
    <w:rsid w:val="00615679"/>
    <w:rsid w:val="00634EBD"/>
    <w:rsid w:val="006350F5"/>
    <w:rsid w:val="006409E1"/>
    <w:rsid w:val="00641619"/>
    <w:rsid w:val="00654CBC"/>
    <w:rsid w:val="00655F40"/>
    <w:rsid w:val="00661133"/>
    <w:rsid w:val="006675AA"/>
    <w:rsid w:val="00673313"/>
    <w:rsid w:val="006758B9"/>
    <w:rsid w:val="006775F4"/>
    <w:rsid w:val="00682384"/>
    <w:rsid w:val="006829AA"/>
    <w:rsid w:val="00687FBF"/>
    <w:rsid w:val="00692742"/>
    <w:rsid w:val="006A1C5E"/>
    <w:rsid w:val="006B0FE8"/>
    <w:rsid w:val="006B213D"/>
    <w:rsid w:val="006B4182"/>
    <w:rsid w:val="006C030A"/>
    <w:rsid w:val="006C14FC"/>
    <w:rsid w:val="006D3993"/>
    <w:rsid w:val="006D50DB"/>
    <w:rsid w:val="006E077F"/>
    <w:rsid w:val="006F0085"/>
    <w:rsid w:val="006F6D5F"/>
    <w:rsid w:val="0070672B"/>
    <w:rsid w:val="00713D01"/>
    <w:rsid w:val="00714964"/>
    <w:rsid w:val="00720F97"/>
    <w:rsid w:val="00723519"/>
    <w:rsid w:val="00725BDE"/>
    <w:rsid w:val="007307E0"/>
    <w:rsid w:val="00743DD3"/>
    <w:rsid w:val="00745214"/>
    <w:rsid w:val="00747AF9"/>
    <w:rsid w:val="00750763"/>
    <w:rsid w:val="00752C74"/>
    <w:rsid w:val="00756EF7"/>
    <w:rsid w:val="00762241"/>
    <w:rsid w:val="00765620"/>
    <w:rsid w:val="007662FB"/>
    <w:rsid w:val="00772742"/>
    <w:rsid w:val="00776051"/>
    <w:rsid w:val="00777943"/>
    <w:rsid w:val="00777FE4"/>
    <w:rsid w:val="00782BD4"/>
    <w:rsid w:val="007841A9"/>
    <w:rsid w:val="007856CB"/>
    <w:rsid w:val="00787F4F"/>
    <w:rsid w:val="007959A1"/>
    <w:rsid w:val="007A379A"/>
    <w:rsid w:val="007A6554"/>
    <w:rsid w:val="007C392A"/>
    <w:rsid w:val="007D2D57"/>
    <w:rsid w:val="007D498A"/>
    <w:rsid w:val="007D6E76"/>
    <w:rsid w:val="007D6F03"/>
    <w:rsid w:val="007E54DA"/>
    <w:rsid w:val="007F4644"/>
    <w:rsid w:val="00802DFD"/>
    <w:rsid w:val="0081137B"/>
    <w:rsid w:val="00815A20"/>
    <w:rsid w:val="00821A37"/>
    <w:rsid w:val="008251D1"/>
    <w:rsid w:val="0082527B"/>
    <w:rsid w:val="00833313"/>
    <w:rsid w:val="00834F55"/>
    <w:rsid w:val="00835D5F"/>
    <w:rsid w:val="00845CDC"/>
    <w:rsid w:val="00851C8A"/>
    <w:rsid w:val="0085371F"/>
    <w:rsid w:val="008719E2"/>
    <w:rsid w:val="00873278"/>
    <w:rsid w:val="00876ABC"/>
    <w:rsid w:val="00876CA6"/>
    <w:rsid w:val="00877035"/>
    <w:rsid w:val="008812C2"/>
    <w:rsid w:val="0088274E"/>
    <w:rsid w:val="008845E3"/>
    <w:rsid w:val="00890FE5"/>
    <w:rsid w:val="00893CEA"/>
    <w:rsid w:val="008B02EE"/>
    <w:rsid w:val="008B0B9E"/>
    <w:rsid w:val="008B2477"/>
    <w:rsid w:val="008B6825"/>
    <w:rsid w:val="008C160F"/>
    <w:rsid w:val="008E18A3"/>
    <w:rsid w:val="008E4EC9"/>
    <w:rsid w:val="00903EBC"/>
    <w:rsid w:val="00907D3F"/>
    <w:rsid w:val="00907DF8"/>
    <w:rsid w:val="009137DF"/>
    <w:rsid w:val="0091709F"/>
    <w:rsid w:val="00924FAF"/>
    <w:rsid w:val="00943416"/>
    <w:rsid w:val="009440ED"/>
    <w:rsid w:val="00944869"/>
    <w:rsid w:val="00947386"/>
    <w:rsid w:val="0095145E"/>
    <w:rsid w:val="00961436"/>
    <w:rsid w:val="00967B9D"/>
    <w:rsid w:val="0097278F"/>
    <w:rsid w:val="0097739B"/>
    <w:rsid w:val="009804C3"/>
    <w:rsid w:val="00980D9C"/>
    <w:rsid w:val="00983EEA"/>
    <w:rsid w:val="00991769"/>
    <w:rsid w:val="009A4A45"/>
    <w:rsid w:val="009A50A8"/>
    <w:rsid w:val="009A6977"/>
    <w:rsid w:val="009B1A17"/>
    <w:rsid w:val="009B3905"/>
    <w:rsid w:val="009B5C21"/>
    <w:rsid w:val="009C2C5B"/>
    <w:rsid w:val="009C56EF"/>
    <w:rsid w:val="009C7187"/>
    <w:rsid w:val="009C7610"/>
    <w:rsid w:val="009D4DA8"/>
    <w:rsid w:val="009D5C6C"/>
    <w:rsid w:val="009E0729"/>
    <w:rsid w:val="009E2805"/>
    <w:rsid w:val="009E55EA"/>
    <w:rsid w:val="009E696B"/>
    <w:rsid w:val="009E7E8B"/>
    <w:rsid w:val="009F2B0D"/>
    <w:rsid w:val="00A03E8E"/>
    <w:rsid w:val="00A0604A"/>
    <w:rsid w:val="00A1382A"/>
    <w:rsid w:val="00A14416"/>
    <w:rsid w:val="00A16D04"/>
    <w:rsid w:val="00A201A5"/>
    <w:rsid w:val="00A20B75"/>
    <w:rsid w:val="00A20E90"/>
    <w:rsid w:val="00A30B82"/>
    <w:rsid w:val="00A4616D"/>
    <w:rsid w:val="00A46679"/>
    <w:rsid w:val="00A46E32"/>
    <w:rsid w:val="00A57646"/>
    <w:rsid w:val="00A710B9"/>
    <w:rsid w:val="00A7523B"/>
    <w:rsid w:val="00A75A6B"/>
    <w:rsid w:val="00A827F1"/>
    <w:rsid w:val="00A91CB6"/>
    <w:rsid w:val="00A95B29"/>
    <w:rsid w:val="00AB4A58"/>
    <w:rsid w:val="00AB4B7E"/>
    <w:rsid w:val="00AC217E"/>
    <w:rsid w:val="00AC6A80"/>
    <w:rsid w:val="00AD2247"/>
    <w:rsid w:val="00AD2A51"/>
    <w:rsid w:val="00AD2DDA"/>
    <w:rsid w:val="00AE5B13"/>
    <w:rsid w:val="00AF05D4"/>
    <w:rsid w:val="00AF5E1B"/>
    <w:rsid w:val="00B02592"/>
    <w:rsid w:val="00B02779"/>
    <w:rsid w:val="00B02EDE"/>
    <w:rsid w:val="00B033B6"/>
    <w:rsid w:val="00B07C9A"/>
    <w:rsid w:val="00B12365"/>
    <w:rsid w:val="00B124BE"/>
    <w:rsid w:val="00B14A8E"/>
    <w:rsid w:val="00B14AD0"/>
    <w:rsid w:val="00B167E2"/>
    <w:rsid w:val="00B17073"/>
    <w:rsid w:val="00B22083"/>
    <w:rsid w:val="00B232BF"/>
    <w:rsid w:val="00B254A7"/>
    <w:rsid w:val="00B30CA3"/>
    <w:rsid w:val="00B320F7"/>
    <w:rsid w:val="00B34401"/>
    <w:rsid w:val="00B3797D"/>
    <w:rsid w:val="00B4080A"/>
    <w:rsid w:val="00B40C35"/>
    <w:rsid w:val="00B41374"/>
    <w:rsid w:val="00B46C92"/>
    <w:rsid w:val="00B47FA6"/>
    <w:rsid w:val="00B520D9"/>
    <w:rsid w:val="00B538E2"/>
    <w:rsid w:val="00B54A3B"/>
    <w:rsid w:val="00B55B65"/>
    <w:rsid w:val="00B5619D"/>
    <w:rsid w:val="00B66149"/>
    <w:rsid w:val="00B676CD"/>
    <w:rsid w:val="00B7606E"/>
    <w:rsid w:val="00B76FEF"/>
    <w:rsid w:val="00B77320"/>
    <w:rsid w:val="00B80CC2"/>
    <w:rsid w:val="00B92694"/>
    <w:rsid w:val="00B965B2"/>
    <w:rsid w:val="00BA35C6"/>
    <w:rsid w:val="00BA5774"/>
    <w:rsid w:val="00BA580F"/>
    <w:rsid w:val="00BB18F9"/>
    <w:rsid w:val="00BB3702"/>
    <w:rsid w:val="00BB50E6"/>
    <w:rsid w:val="00BD2C95"/>
    <w:rsid w:val="00BD78BE"/>
    <w:rsid w:val="00BE05C1"/>
    <w:rsid w:val="00BE111F"/>
    <w:rsid w:val="00BF1BAC"/>
    <w:rsid w:val="00BF49CB"/>
    <w:rsid w:val="00BF52F6"/>
    <w:rsid w:val="00C02683"/>
    <w:rsid w:val="00C03598"/>
    <w:rsid w:val="00C042C7"/>
    <w:rsid w:val="00C04983"/>
    <w:rsid w:val="00C0732F"/>
    <w:rsid w:val="00C07942"/>
    <w:rsid w:val="00C10B8D"/>
    <w:rsid w:val="00C16A56"/>
    <w:rsid w:val="00C17B10"/>
    <w:rsid w:val="00C231E3"/>
    <w:rsid w:val="00C304B7"/>
    <w:rsid w:val="00C31C06"/>
    <w:rsid w:val="00C34E08"/>
    <w:rsid w:val="00C522A0"/>
    <w:rsid w:val="00C5647E"/>
    <w:rsid w:val="00C614EB"/>
    <w:rsid w:val="00C62F9F"/>
    <w:rsid w:val="00C702E0"/>
    <w:rsid w:val="00C7187C"/>
    <w:rsid w:val="00C73ECA"/>
    <w:rsid w:val="00C77EC5"/>
    <w:rsid w:val="00C82DC1"/>
    <w:rsid w:val="00C8431A"/>
    <w:rsid w:val="00C92A26"/>
    <w:rsid w:val="00C97966"/>
    <w:rsid w:val="00CA1FE5"/>
    <w:rsid w:val="00CA646F"/>
    <w:rsid w:val="00CB2278"/>
    <w:rsid w:val="00CB58E4"/>
    <w:rsid w:val="00CB6780"/>
    <w:rsid w:val="00CB6CD8"/>
    <w:rsid w:val="00CC09A2"/>
    <w:rsid w:val="00CC2B4F"/>
    <w:rsid w:val="00CD2F0C"/>
    <w:rsid w:val="00CD65BF"/>
    <w:rsid w:val="00CE0272"/>
    <w:rsid w:val="00CE36A2"/>
    <w:rsid w:val="00CE3F53"/>
    <w:rsid w:val="00CE417C"/>
    <w:rsid w:val="00CF4ED0"/>
    <w:rsid w:val="00CF7DBE"/>
    <w:rsid w:val="00D02ACD"/>
    <w:rsid w:val="00D104F0"/>
    <w:rsid w:val="00D122BD"/>
    <w:rsid w:val="00D13039"/>
    <w:rsid w:val="00D174BA"/>
    <w:rsid w:val="00D32469"/>
    <w:rsid w:val="00D35AEA"/>
    <w:rsid w:val="00D444B4"/>
    <w:rsid w:val="00D4542C"/>
    <w:rsid w:val="00D50AFF"/>
    <w:rsid w:val="00D50F62"/>
    <w:rsid w:val="00D56EC1"/>
    <w:rsid w:val="00D63BFB"/>
    <w:rsid w:val="00D6491E"/>
    <w:rsid w:val="00D82C4B"/>
    <w:rsid w:val="00D845A6"/>
    <w:rsid w:val="00D87CA3"/>
    <w:rsid w:val="00D9063D"/>
    <w:rsid w:val="00D9455A"/>
    <w:rsid w:val="00DA2F01"/>
    <w:rsid w:val="00DA42E2"/>
    <w:rsid w:val="00DA4D86"/>
    <w:rsid w:val="00DA5946"/>
    <w:rsid w:val="00DA7971"/>
    <w:rsid w:val="00DB1886"/>
    <w:rsid w:val="00DB3FED"/>
    <w:rsid w:val="00DC2478"/>
    <w:rsid w:val="00DD23F8"/>
    <w:rsid w:val="00DD6289"/>
    <w:rsid w:val="00DD78BD"/>
    <w:rsid w:val="00DE0250"/>
    <w:rsid w:val="00DE04FE"/>
    <w:rsid w:val="00DE1D5C"/>
    <w:rsid w:val="00DE61B5"/>
    <w:rsid w:val="00DE66A4"/>
    <w:rsid w:val="00DE7520"/>
    <w:rsid w:val="00DF32D9"/>
    <w:rsid w:val="00DF5C82"/>
    <w:rsid w:val="00E0016E"/>
    <w:rsid w:val="00E00F67"/>
    <w:rsid w:val="00E01E50"/>
    <w:rsid w:val="00E10315"/>
    <w:rsid w:val="00E16484"/>
    <w:rsid w:val="00E209B4"/>
    <w:rsid w:val="00E27ADA"/>
    <w:rsid w:val="00E369A3"/>
    <w:rsid w:val="00E4581A"/>
    <w:rsid w:val="00E53CC3"/>
    <w:rsid w:val="00E54B6B"/>
    <w:rsid w:val="00E57C5A"/>
    <w:rsid w:val="00E61456"/>
    <w:rsid w:val="00E63A74"/>
    <w:rsid w:val="00E65409"/>
    <w:rsid w:val="00E74902"/>
    <w:rsid w:val="00E750F8"/>
    <w:rsid w:val="00E76846"/>
    <w:rsid w:val="00E7713E"/>
    <w:rsid w:val="00E93765"/>
    <w:rsid w:val="00EA10C5"/>
    <w:rsid w:val="00EA60F4"/>
    <w:rsid w:val="00EA63E8"/>
    <w:rsid w:val="00EA777F"/>
    <w:rsid w:val="00EB3F14"/>
    <w:rsid w:val="00EB67F0"/>
    <w:rsid w:val="00EC6009"/>
    <w:rsid w:val="00ED47B1"/>
    <w:rsid w:val="00EE33A4"/>
    <w:rsid w:val="00EE74C0"/>
    <w:rsid w:val="00EF55E7"/>
    <w:rsid w:val="00F01C76"/>
    <w:rsid w:val="00F10EFA"/>
    <w:rsid w:val="00F22369"/>
    <w:rsid w:val="00F26703"/>
    <w:rsid w:val="00F27539"/>
    <w:rsid w:val="00F302B0"/>
    <w:rsid w:val="00F30B0B"/>
    <w:rsid w:val="00F31B4C"/>
    <w:rsid w:val="00F32A9D"/>
    <w:rsid w:val="00F612EA"/>
    <w:rsid w:val="00F61BF0"/>
    <w:rsid w:val="00F70C60"/>
    <w:rsid w:val="00F70FE8"/>
    <w:rsid w:val="00F71342"/>
    <w:rsid w:val="00F72ED9"/>
    <w:rsid w:val="00F808B6"/>
    <w:rsid w:val="00F82326"/>
    <w:rsid w:val="00F85383"/>
    <w:rsid w:val="00F96334"/>
    <w:rsid w:val="00FA1E6D"/>
    <w:rsid w:val="00FA6DEC"/>
    <w:rsid w:val="00FB39A1"/>
    <w:rsid w:val="00FC2644"/>
    <w:rsid w:val="00FC2E70"/>
    <w:rsid w:val="00FD1332"/>
    <w:rsid w:val="00FD2299"/>
    <w:rsid w:val="00FD52E7"/>
    <w:rsid w:val="00FD5E9C"/>
    <w:rsid w:val="00FE3714"/>
    <w:rsid w:val="00FE76DF"/>
    <w:rsid w:val="00FF00E8"/>
    <w:rsid w:val="00FF13A4"/>
    <w:rsid w:val="00FF378A"/>
    <w:rsid w:val="00FF3BA5"/>
    <w:rsid w:val="00FF4586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5AE37"/>
  <w15:docId w15:val="{B246FE6F-EA3B-42EB-A7B9-A0F8F00E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F40"/>
    <w:pPr>
      <w:ind w:left="720"/>
      <w:contextualSpacing/>
    </w:pPr>
  </w:style>
  <w:style w:type="character" w:customStyle="1" w:styleId="Title1">
    <w:name w:val="Title1"/>
    <w:basedOn w:val="DefaultParagraphFont"/>
    <w:rsid w:val="00A201A5"/>
  </w:style>
  <w:style w:type="character" w:customStyle="1" w:styleId="apple-converted-space">
    <w:name w:val="apple-converted-space"/>
    <w:basedOn w:val="DefaultParagraphFont"/>
    <w:rsid w:val="00A201A5"/>
  </w:style>
  <w:style w:type="character" w:styleId="Hyperlink">
    <w:name w:val="Hyperlink"/>
    <w:basedOn w:val="DefaultParagraphFont"/>
    <w:uiPriority w:val="99"/>
    <w:unhideWhenUsed/>
    <w:rsid w:val="00A201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Hibler</dc:creator>
  <cp:lastModifiedBy>Rachel Hibler</cp:lastModifiedBy>
  <cp:revision>541</cp:revision>
  <cp:lastPrinted>2023-02-08T00:17:00Z</cp:lastPrinted>
  <dcterms:created xsi:type="dcterms:W3CDTF">2015-03-27T14:44:00Z</dcterms:created>
  <dcterms:modified xsi:type="dcterms:W3CDTF">2024-03-03T01:33:00Z</dcterms:modified>
</cp:coreProperties>
</file>